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A4E" w:rsidRPr="00FA7A4E" w:rsidRDefault="00FA7A4E" w:rsidP="00FA7A4E">
      <w:pPr>
        <w:jc w:val="center"/>
        <w:rPr>
          <w:rStyle w:val="a3"/>
          <w:b w:val="0"/>
          <w:color w:val="333333"/>
          <w:szCs w:val="28"/>
        </w:rPr>
      </w:pPr>
      <w:bookmarkStart w:id="0" w:name="_GoBack"/>
      <w:bookmarkEnd w:id="0"/>
      <w:r w:rsidRPr="00FA7A4E">
        <w:rPr>
          <w:rStyle w:val="a3"/>
          <w:b w:val="0"/>
          <w:color w:val="333333"/>
          <w:szCs w:val="28"/>
        </w:rPr>
        <w:t xml:space="preserve">Сведения 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о доходах, расходах, об имуществе и обязательствах имущественного характера, представленные федеральными государственными гражданскими служащими __</w:t>
      </w:r>
      <w:r w:rsidR="00DC38B7">
        <w:rPr>
          <w:rStyle w:val="a3"/>
          <w:b w:val="0"/>
          <w:color w:val="333333"/>
          <w:szCs w:val="28"/>
        </w:rPr>
        <w:t>Управления Роскомнадзора по Кемеровской области</w:t>
      </w:r>
      <w:r w:rsidRPr="00FA7A4E">
        <w:rPr>
          <w:rStyle w:val="a3"/>
          <w:b w:val="0"/>
          <w:color w:val="333333"/>
          <w:szCs w:val="28"/>
        </w:rPr>
        <w:t>____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 w:val="22"/>
        </w:rPr>
      </w:pPr>
      <w:r>
        <w:rPr>
          <w:rStyle w:val="a3"/>
          <w:b w:val="0"/>
          <w:color w:val="333333"/>
          <w:sz w:val="22"/>
        </w:rPr>
        <w:t xml:space="preserve">                                                                                   </w:t>
      </w:r>
      <w:r w:rsidRPr="00FA7A4E">
        <w:rPr>
          <w:rStyle w:val="a3"/>
          <w:b w:val="0"/>
          <w:color w:val="333333"/>
          <w:sz w:val="22"/>
        </w:rPr>
        <w:t>(наименование территориального органа Роскомнадзора)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за период с 1 января 20</w:t>
      </w:r>
      <w:r w:rsidR="00DC38B7">
        <w:rPr>
          <w:rStyle w:val="a3"/>
          <w:b w:val="0"/>
          <w:color w:val="333333"/>
          <w:szCs w:val="28"/>
        </w:rPr>
        <w:t>1</w:t>
      </w:r>
      <w:r w:rsidR="00E92E68">
        <w:rPr>
          <w:rStyle w:val="a3"/>
          <w:b w:val="0"/>
          <w:color w:val="333333"/>
          <w:szCs w:val="28"/>
        </w:rPr>
        <w:t>5</w:t>
      </w:r>
      <w:r w:rsidRPr="00FA7A4E">
        <w:rPr>
          <w:rStyle w:val="a3"/>
          <w:b w:val="0"/>
          <w:color w:val="333333"/>
          <w:szCs w:val="28"/>
        </w:rPr>
        <w:t xml:space="preserve"> г. по 31 декабря 20</w:t>
      </w:r>
      <w:r w:rsidR="00DC38B7">
        <w:rPr>
          <w:rStyle w:val="a3"/>
          <w:b w:val="0"/>
          <w:color w:val="333333"/>
          <w:szCs w:val="28"/>
        </w:rPr>
        <w:t>1</w:t>
      </w:r>
      <w:r w:rsidR="00E92E68">
        <w:rPr>
          <w:rStyle w:val="a3"/>
          <w:b w:val="0"/>
          <w:color w:val="333333"/>
          <w:szCs w:val="28"/>
        </w:rPr>
        <w:t>5</w:t>
      </w:r>
      <w:r w:rsidRPr="00FA7A4E">
        <w:rPr>
          <w:rStyle w:val="a3"/>
          <w:b w:val="0"/>
          <w:color w:val="333333"/>
          <w:szCs w:val="28"/>
        </w:rPr>
        <w:t xml:space="preserve"> г., </w:t>
      </w:r>
    </w:p>
    <w:p w:rsidR="00730AE1" w:rsidRDefault="00730AE1"/>
    <w:tbl>
      <w:tblPr>
        <w:tblStyle w:val="a4"/>
        <w:tblW w:w="156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22"/>
        <w:gridCol w:w="1505"/>
        <w:gridCol w:w="1701"/>
        <w:gridCol w:w="712"/>
        <w:gridCol w:w="29"/>
        <w:gridCol w:w="1105"/>
        <w:gridCol w:w="851"/>
        <w:gridCol w:w="1237"/>
        <w:gridCol w:w="889"/>
        <w:gridCol w:w="850"/>
        <w:gridCol w:w="993"/>
        <w:gridCol w:w="1134"/>
        <w:gridCol w:w="1395"/>
        <w:gridCol w:w="2651"/>
      </w:tblGrid>
      <w:tr w:rsidR="009B1B8A" w:rsidTr="00F2025A">
        <w:trPr>
          <w:trHeight w:val="640"/>
        </w:trPr>
        <w:tc>
          <w:tcPr>
            <w:tcW w:w="622" w:type="dxa"/>
            <w:vMerge w:val="restart"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№</w:t>
            </w:r>
            <w:proofErr w:type="spellStart"/>
            <w:r w:rsidRPr="00FA7A4E">
              <w:rPr>
                <w:sz w:val="20"/>
                <w:szCs w:val="20"/>
              </w:rPr>
              <w:t>пп</w:t>
            </w:r>
            <w:proofErr w:type="spellEnd"/>
            <w:r w:rsidRPr="00FA7A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5" w:type="dxa"/>
            <w:vMerge w:val="restart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4" w:type="dxa"/>
            <w:gridSpan w:val="5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собственности</w:t>
            </w:r>
          </w:p>
        </w:tc>
        <w:tc>
          <w:tcPr>
            <w:tcW w:w="2732" w:type="dxa"/>
            <w:gridSpan w:val="3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134" w:type="dxa"/>
            <w:vMerge w:val="restart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8A7F6D">
              <w:rPr>
                <w:sz w:val="20"/>
                <w:szCs w:val="20"/>
              </w:rPr>
              <w:t>ранспортны</w:t>
            </w:r>
            <w:r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(вид, марка)</w:t>
            </w:r>
            <w:r w:rsidR="00484482">
              <w:rPr>
                <w:sz w:val="20"/>
                <w:szCs w:val="20"/>
              </w:rPr>
              <w:t xml:space="preserve">, принадлежащие на праве </w:t>
            </w:r>
            <w:proofErr w:type="spellStart"/>
            <w:proofErr w:type="gramStart"/>
            <w:r w:rsidR="00484482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1395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Д</w:t>
            </w:r>
            <w:r w:rsidRPr="008A7F6D">
              <w:rPr>
                <w:sz w:val="20"/>
                <w:szCs w:val="20"/>
              </w:rPr>
              <w:t>еклариро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ванн</w:t>
            </w:r>
            <w:r>
              <w:rPr>
                <w:sz w:val="20"/>
                <w:szCs w:val="20"/>
              </w:rPr>
              <w:t>ый</w:t>
            </w:r>
            <w:proofErr w:type="gramEnd"/>
            <w:r w:rsidRPr="008A7F6D">
              <w:rPr>
                <w:sz w:val="20"/>
                <w:szCs w:val="20"/>
              </w:rPr>
              <w:t xml:space="preserve"> годово</w:t>
            </w:r>
            <w:r>
              <w:rPr>
                <w:sz w:val="20"/>
                <w:szCs w:val="20"/>
              </w:rPr>
              <w:t>й</w:t>
            </w:r>
            <w:r w:rsidRPr="008A7F6D">
              <w:rPr>
                <w:sz w:val="20"/>
                <w:szCs w:val="20"/>
              </w:rPr>
              <w:t xml:space="preserve"> доход</w:t>
            </w:r>
          </w:p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(</w:t>
            </w:r>
            <w:proofErr w:type="spellStart"/>
            <w:r w:rsidRPr="008A7F6D">
              <w:rPr>
                <w:sz w:val="20"/>
                <w:szCs w:val="20"/>
              </w:rPr>
              <w:t>рубл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2651" w:type="dxa"/>
            <w:vMerge w:val="restart"/>
          </w:tcPr>
          <w:p w:rsidR="003942F1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Сведения </w:t>
            </w:r>
            <w:r>
              <w:rPr>
                <w:sz w:val="20"/>
                <w:szCs w:val="20"/>
              </w:rPr>
              <w:t>об источни</w:t>
            </w:r>
            <w:r w:rsidRPr="008A7F6D">
              <w:rPr>
                <w:sz w:val="20"/>
                <w:szCs w:val="20"/>
              </w:rPr>
              <w:t>ках получения средств, за счет которых совершена сделка</w:t>
            </w:r>
            <w:r w:rsidR="003942F1">
              <w:rPr>
                <w:sz w:val="20"/>
                <w:szCs w:val="20"/>
              </w:rPr>
              <w:t>**</w:t>
            </w:r>
          </w:p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(вид </w:t>
            </w:r>
            <w:r w:rsidRPr="008A7F6D">
              <w:rPr>
                <w:sz w:val="20"/>
                <w:szCs w:val="20"/>
              </w:rPr>
              <w:t>приобретен</w:t>
            </w:r>
            <w:r>
              <w:rPr>
                <w:sz w:val="20"/>
                <w:szCs w:val="20"/>
              </w:rPr>
              <w:t>ного имущества, источники).</w:t>
            </w:r>
          </w:p>
          <w:p w:rsidR="009B1B8A" w:rsidRPr="00FA7A4E" w:rsidRDefault="009B1B8A" w:rsidP="000834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Учитывается объект</w:t>
            </w:r>
            <w:r w:rsidR="00083471"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 xml:space="preserve"> недвижимого имущест</w:t>
            </w:r>
            <w:r w:rsidRPr="008A7F6D">
              <w:rPr>
                <w:sz w:val="20"/>
                <w:szCs w:val="20"/>
              </w:rPr>
              <w:t>ва, транспортны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 w:rsidR="00083471"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ценны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бумаг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>, акци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(дол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участия, паев в уставных складочных капиталах</w:t>
            </w:r>
            <w:r w:rsidR="00083471">
              <w:rPr>
                <w:sz w:val="20"/>
                <w:szCs w:val="20"/>
              </w:rPr>
              <w:t>)</w:t>
            </w:r>
          </w:p>
        </w:tc>
      </w:tr>
      <w:tr w:rsidR="009B1B8A" w:rsidTr="00F2025A">
        <w:trPr>
          <w:trHeight w:val="640"/>
        </w:trPr>
        <w:tc>
          <w:tcPr>
            <w:tcW w:w="622" w:type="dxa"/>
            <w:vMerge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</w:p>
        </w:tc>
        <w:tc>
          <w:tcPr>
            <w:tcW w:w="1505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B1B8A" w:rsidRDefault="009B1B8A">
            <w:pPr>
              <w:rPr>
                <w:sz w:val="20"/>
                <w:szCs w:val="20"/>
              </w:rPr>
            </w:pPr>
          </w:p>
        </w:tc>
        <w:tc>
          <w:tcPr>
            <w:tcW w:w="741" w:type="dxa"/>
            <w:gridSpan w:val="2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105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</w:t>
            </w:r>
            <w:proofErr w:type="spellStart"/>
            <w:r w:rsidRPr="008A7F6D">
              <w:rPr>
                <w:sz w:val="20"/>
                <w:szCs w:val="20"/>
              </w:rPr>
              <w:t>кв.м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1237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расположе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889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8A7F6D">
              <w:rPr>
                <w:sz w:val="20"/>
                <w:szCs w:val="20"/>
              </w:rPr>
              <w:t>ид объекта</w:t>
            </w:r>
          </w:p>
        </w:tc>
        <w:tc>
          <w:tcPr>
            <w:tcW w:w="850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</w:t>
            </w:r>
            <w:proofErr w:type="spellStart"/>
            <w:r w:rsidRPr="008A7F6D">
              <w:rPr>
                <w:sz w:val="20"/>
                <w:szCs w:val="20"/>
              </w:rPr>
              <w:t>кв.м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993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2651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</w:tr>
      <w:tr w:rsidR="00DC38B7" w:rsidTr="00F2025A">
        <w:tc>
          <w:tcPr>
            <w:tcW w:w="622" w:type="dxa"/>
            <w:vMerge w:val="restart"/>
          </w:tcPr>
          <w:p w:rsidR="00DC38B7" w:rsidRPr="00DC38B7" w:rsidRDefault="00DC38B7">
            <w:pPr>
              <w:rPr>
                <w:rFonts w:cs="Times New Roman"/>
                <w:sz w:val="24"/>
                <w:szCs w:val="24"/>
              </w:rPr>
            </w:pPr>
            <w:r w:rsidRPr="00DC38B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  <w:vMerge w:val="restart"/>
          </w:tcPr>
          <w:p w:rsidR="00DC38B7" w:rsidRPr="00DC38B7" w:rsidRDefault="00DC38B7">
            <w:pPr>
              <w:rPr>
                <w:rFonts w:cs="Times New Roman"/>
                <w:sz w:val="24"/>
                <w:szCs w:val="24"/>
              </w:rPr>
            </w:pPr>
            <w:r w:rsidRPr="00DC38B7">
              <w:rPr>
                <w:rFonts w:cs="Times New Roman"/>
                <w:sz w:val="24"/>
                <w:szCs w:val="24"/>
              </w:rPr>
              <w:t>Богданов Г.К.</w:t>
            </w:r>
          </w:p>
        </w:tc>
        <w:tc>
          <w:tcPr>
            <w:tcW w:w="1701" w:type="dxa"/>
            <w:vMerge w:val="restart"/>
          </w:tcPr>
          <w:p w:rsidR="00DC38B7" w:rsidRPr="00DC38B7" w:rsidRDefault="00DC38B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заместитель руководителя</w:t>
            </w:r>
            <w:r w:rsidR="00F2025A">
              <w:rPr>
                <w:rFonts w:cs="Times New Roman"/>
                <w:sz w:val="24"/>
                <w:szCs w:val="24"/>
              </w:rPr>
              <w:t xml:space="preserve"> Управления</w:t>
            </w:r>
          </w:p>
        </w:tc>
        <w:tc>
          <w:tcPr>
            <w:tcW w:w="712" w:type="dxa"/>
          </w:tcPr>
          <w:p w:rsidR="00DC38B7" w:rsidRPr="00DC38B7" w:rsidRDefault="00DC38B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gridSpan w:val="2"/>
          </w:tcPr>
          <w:p w:rsidR="00DC38B7" w:rsidRPr="00DC38B7" w:rsidRDefault="00DC38B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Общая долевая, 1/3</w:t>
            </w:r>
          </w:p>
        </w:tc>
        <w:tc>
          <w:tcPr>
            <w:tcW w:w="851" w:type="dxa"/>
          </w:tcPr>
          <w:p w:rsidR="00DC38B7" w:rsidRPr="00DC38B7" w:rsidRDefault="00DC38B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64,9</w:t>
            </w:r>
          </w:p>
        </w:tc>
        <w:tc>
          <w:tcPr>
            <w:tcW w:w="1237" w:type="dxa"/>
          </w:tcPr>
          <w:p w:rsidR="00DC38B7" w:rsidRPr="00DC38B7" w:rsidRDefault="00DC38B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889" w:type="dxa"/>
            <w:vMerge w:val="restart"/>
          </w:tcPr>
          <w:p w:rsidR="00DC38B7" w:rsidRPr="00DC38B7" w:rsidRDefault="00DC38B7" w:rsidP="00C101B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Merge w:val="restart"/>
          </w:tcPr>
          <w:p w:rsidR="00DC38B7" w:rsidRPr="00DC38B7" w:rsidRDefault="00DC38B7" w:rsidP="005F527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Merge w:val="restart"/>
          </w:tcPr>
          <w:p w:rsidR="00DC38B7" w:rsidRPr="00DC38B7" w:rsidRDefault="00DC38B7" w:rsidP="00F837E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DC38B7" w:rsidRPr="00DC38B7" w:rsidRDefault="00DC38B7" w:rsidP="00C5538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95" w:type="dxa"/>
            <w:vMerge w:val="restart"/>
          </w:tcPr>
          <w:p w:rsidR="00DC38B7" w:rsidRPr="00DC38B7" w:rsidRDefault="00E92E68">
            <w:pPr>
              <w:rPr>
                <w:rFonts w:cs="Times New Roman"/>
                <w:sz w:val="24"/>
                <w:szCs w:val="24"/>
              </w:rPr>
            </w:pPr>
            <w:r w:rsidRPr="00E92E68">
              <w:rPr>
                <w:rFonts w:cs="Times New Roman"/>
                <w:sz w:val="24"/>
                <w:szCs w:val="24"/>
              </w:rPr>
              <w:t>931555,86</w:t>
            </w:r>
          </w:p>
        </w:tc>
        <w:tc>
          <w:tcPr>
            <w:tcW w:w="2651" w:type="dxa"/>
            <w:vMerge w:val="restart"/>
          </w:tcPr>
          <w:p w:rsidR="00DC38B7" w:rsidRPr="00DC38B7" w:rsidRDefault="00DC38B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DC38B7" w:rsidTr="00F2025A">
        <w:tc>
          <w:tcPr>
            <w:tcW w:w="622" w:type="dxa"/>
            <w:vMerge/>
          </w:tcPr>
          <w:p w:rsidR="00DC38B7" w:rsidRPr="00DC38B7" w:rsidRDefault="00DC38B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05" w:type="dxa"/>
            <w:vMerge/>
          </w:tcPr>
          <w:p w:rsidR="00DC38B7" w:rsidRPr="00DC38B7" w:rsidRDefault="00DC38B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C38B7" w:rsidRPr="00DC38B7" w:rsidRDefault="00DC38B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2" w:type="dxa"/>
          </w:tcPr>
          <w:p w:rsidR="00DC38B7" w:rsidRPr="00DC38B7" w:rsidRDefault="00DC38B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gridSpan w:val="2"/>
          </w:tcPr>
          <w:p w:rsidR="00DC38B7" w:rsidRPr="00DC38B7" w:rsidRDefault="00DC38B7" w:rsidP="00DC38B7">
            <w:pPr>
              <w:rPr>
                <w:rFonts w:cs="Times New Roman"/>
                <w:sz w:val="24"/>
                <w:szCs w:val="24"/>
              </w:rPr>
            </w:pPr>
            <w:r w:rsidRPr="00DC38B7">
              <w:rPr>
                <w:rFonts w:cs="Times New Roman"/>
                <w:sz w:val="24"/>
                <w:szCs w:val="24"/>
              </w:rPr>
              <w:t>Общая долевая, 1/</w:t>
            </w: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C38B7" w:rsidRPr="00DC38B7" w:rsidRDefault="00DC38B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47,1</w:t>
            </w:r>
          </w:p>
        </w:tc>
        <w:tc>
          <w:tcPr>
            <w:tcW w:w="1237" w:type="dxa"/>
          </w:tcPr>
          <w:p w:rsidR="00DC38B7" w:rsidRPr="00DC38B7" w:rsidRDefault="00DC38B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889" w:type="dxa"/>
            <w:vMerge/>
          </w:tcPr>
          <w:p w:rsidR="00DC38B7" w:rsidRPr="00DC38B7" w:rsidRDefault="00DC38B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C38B7" w:rsidRPr="00DC38B7" w:rsidRDefault="00DC38B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DC38B7" w:rsidRPr="00DC38B7" w:rsidRDefault="00DC38B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C38B7" w:rsidRPr="00DC38B7" w:rsidRDefault="00DC38B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DC38B7" w:rsidRPr="00DC38B7" w:rsidRDefault="00DC38B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DC38B7" w:rsidRPr="00DC38B7" w:rsidRDefault="00DC38B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C38B7" w:rsidTr="00F2025A">
        <w:tc>
          <w:tcPr>
            <w:tcW w:w="622" w:type="dxa"/>
            <w:vMerge w:val="restart"/>
          </w:tcPr>
          <w:p w:rsidR="00DC38B7" w:rsidRPr="00DC38B7" w:rsidRDefault="00DC38B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505" w:type="dxa"/>
            <w:vMerge w:val="restart"/>
          </w:tcPr>
          <w:p w:rsidR="00DC38B7" w:rsidRPr="00DC38B7" w:rsidRDefault="00DC38B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супруга</w:t>
            </w:r>
          </w:p>
        </w:tc>
        <w:tc>
          <w:tcPr>
            <w:tcW w:w="1701" w:type="dxa"/>
            <w:vMerge w:val="restart"/>
          </w:tcPr>
          <w:p w:rsidR="00DC38B7" w:rsidRPr="00DC38B7" w:rsidRDefault="00DC38B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2" w:type="dxa"/>
          </w:tcPr>
          <w:p w:rsidR="00DC38B7" w:rsidRPr="00DC38B7" w:rsidRDefault="00DC38B7" w:rsidP="00A545A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gridSpan w:val="2"/>
          </w:tcPr>
          <w:p w:rsidR="00DC38B7" w:rsidRPr="00DC38B7" w:rsidRDefault="00DC38B7" w:rsidP="00A545A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Общая долевая, 1/3</w:t>
            </w:r>
          </w:p>
        </w:tc>
        <w:tc>
          <w:tcPr>
            <w:tcW w:w="851" w:type="dxa"/>
          </w:tcPr>
          <w:p w:rsidR="00DC38B7" w:rsidRPr="00DC38B7" w:rsidRDefault="00DC38B7" w:rsidP="00A545A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64,9</w:t>
            </w:r>
          </w:p>
        </w:tc>
        <w:tc>
          <w:tcPr>
            <w:tcW w:w="1237" w:type="dxa"/>
          </w:tcPr>
          <w:p w:rsidR="00DC38B7" w:rsidRPr="00DC38B7" w:rsidRDefault="00DC38B7" w:rsidP="00A545A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889" w:type="dxa"/>
            <w:vMerge w:val="restart"/>
          </w:tcPr>
          <w:p w:rsidR="00DC38B7" w:rsidRPr="00DC38B7" w:rsidRDefault="00DC38B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Merge w:val="restart"/>
          </w:tcPr>
          <w:p w:rsidR="00DC38B7" w:rsidRPr="00DC38B7" w:rsidRDefault="00DC38B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Merge w:val="restart"/>
          </w:tcPr>
          <w:p w:rsidR="00DC38B7" w:rsidRPr="00DC38B7" w:rsidRDefault="00DC38B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DC38B7" w:rsidRPr="00DC38B7" w:rsidRDefault="00DC38B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95" w:type="dxa"/>
            <w:vMerge w:val="restart"/>
          </w:tcPr>
          <w:p w:rsidR="00DC38B7" w:rsidRPr="00DC38B7" w:rsidRDefault="00E92E68">
            <w:pPr>
              <w:rPr>
                <w:rFonts w:cs="Times New Roman"/>
                <w:sz w:val="24"/>
                <w:szCs w:val="24"/>
              </w:rPr>
            </w:pPr>
            <w:r w:rsidRPr="00E92E68">
              <w:rPr>
                <w:rFonts w:cs="Times New Roman"/>
                <w:sz w:val="24"/>
                <w:szCs w:val="24"/>
              </w:rPr>
              <w:t>253369,81</w:t>
            </w:r>
          </w:p>
        </w:tc>
        <w:tc>
          <w:tcPr>
            <w:tcW w:w="2651" w:type="dxa"/>
            <w:vMerge w:val="restart"/>
          </w:tcPr>
          <w:p w:rsidR="00DC38B7" w:rsidRPr="00DC38B7" w:rsidRDefault="00DC38B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DC38B7" w:rsidTr="00F2025A">
        <w:tc>
          <w:tcPr>
            <w:tcW w:w="622" w:type="dxa"/>
            <w:vMerge/>
          </w:tcPr>
          <w:p w:rsidR="00DC38B7" w:rsidRPr="00DC38B7" w:rsidRDefault="00DC38B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05" w:type="dxa"/>
            <w:vMerge/>
          </w:tcPr>
          <w:p w:rsidR="00DC38B7" w:rsidRPr="00DC38B7" w:rsidRDefault="00DC38B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C38B7" w:rsidRPr="00DC38B7" w:rsidRDefault="00DC38B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2" w:type="dxa"/>
          </w:tcPr>
          <w:p w:rsidR="00DC38B7" w:rsidRPr="00DC38B7" w:rsidRDefault="00DC38B7" w:rsidP="00A545A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gridSpan w:val="2"/>
          </w:tcPr>
          <w:p w:rsidR="00DC38B7" w:rsidRPr="00DC38B7" w:rsidRDefault="00DC38B7" w:rsidP="00A545A6">
            <w:pPr>
              <w:rPr>
                <w:rFonts w:cs="Times New Roman"/>
                <w:sz w:val="24"/>
                <w:szCs w:val="24"/>
              </w:rPr>
            </w:pPr>
            <w:r w:rsidRPr="00DC38B7">
              <w:rPr>
                <w:rFonts w:cs="Times New Roman"/>
                <w:sz w:val="24"/>
                <w:szCs w:val="24"/>
              </w:rPr>
              <w:t>Общая долевая, 1/</w:t>
            </w: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C38B7" w:rsidRPr="00DC38B7" w:rsidRDefault="00DC38B7" w:rsidP="00A545A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47,1</w:t>
            </w:r>
          </w:p>
        </w:tc>
        <w:tc>
          <w:tcPr>
            <w:tcW w:w="1237" w:type="dxa"/>
          </w:tcPr>
          <w:p w:rsidR="00DC38B7" w:rsidRPr="00DC38B7" w:rsidRDefault="00DC38B7" w:rsidP="00A545A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889" w:type="dxa"/>
            <w:vMerge/>
          </w:tcPr>
          <w:p w:rsidR="00DC38B7" w:rsidRPr="00DC38B7" w:rsidRDefault="00DC38B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C38B7" w:rsidRPr="00DC38B7" w:rsidRDefault="00DC38B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DC38B7" w:rsidRPr="00DC38B7" w:rsidRDefault="00DC38B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C38B7" w:rsidRPr="00DC38B7" w:rsidRDefault="00DC38B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:rsidR="00DC38B7" w:rsidRPr="00DC38B7" w:rsidRDefault="00DC38B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DC38B7" w:rsidRPr="00DC38B7" w:rsidRDefault="00DC38B7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21497B" w:rsidRPr="003E6777" w:rsidRDefault="0021497B" w:rsidP="0021497B">
      <w:pPr>
        <w:jc w:val="both"/>
        <w:rPr>
          <w:rFonts w:cs="Times New Roman"/>
          <w:b/>
          <w:color w:val="FF0000"/>
          <w:sz w:val="24"/>
          <w:szCs w:val="24"/>
        </w:rPr>
      </w:pPr>
      <w:proofErr w:type="gramStart"/>
      <w:r w:rsidRPr="003E6777">
        <w:rPr>
          <w:rStyle w:val="a3"/>
          <w:rFonts w:cs="Times New Roman"/>
          <w:color w:val="333333"/>
          <w:sz w:val="24"/>
          <w:szCs w:val="24"/>
        </w:rPr>
        <w:t>*</w:t>
      </w:r>
      <w:r>
        <w:rPr>
          <w:rStyle w:val="a3"/>
          <w:rFonts w:cs="Times New Roman"/>
          <w:color w:val="333333"/>
          <w:sz w:val="24"/>
          <w:szCs w:val="24"/>
        </w:rPr>
        <w:t>*</w:t>
      </w:r>
      <w:r w:rsidRPr="003E6777">
        <w:rPr>
          <w:rStyle w:val="a3"/>
          <w:rFonts w:cs="Times New Roman"/>
          <w:color w:val="333333"/>
          <w:sz w:val="24"/>
          <w:szCs w:val="24"/>
        </w:rPr>
        <w:t xml:space="preserve">)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 xml:space="preserve">служащего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>и его супруга (супруги) за три последних года, предшествующих совершению сделки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>.</w:t>
      </w:r>
      <w:proofErr w:type="gramEnd"/>
    </w:p>
    <w:p w:rsidR="00FA7A4E" w:rsidRDefault="00FA7A4E"/>
    <w:sectPr w:rsidR="00FA7A4E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B6F60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48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315E"/>
    <w:rsid w:val="00DC34CD"/>
    <w:rsid w:val="00DC36F8"/>
    <w:rsid w:val="00DC38B7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E68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25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 Н.И.</dc:creator>
  <cp:lastModifiedBy>Белкина Елена Павловна</cp:lastModifiedBy>
  <cp:revision>2</cp:revision>
  <cp:lastPrinted>2015-03-11T04:24:00Z</cp:lastPrinted>
  <dcterms:created xsi:type="dcterms:W3CDTF">2016-03-17T06:51:00Z</dcterms:created>
  <dcterms:modified xsi:type="dcterms:W3CDTF">2016-03-17T06:51:00Z</dcterms:modified>
</cp:coreProperties>
</file>